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2F8A" w:rsidRPr="00B84784" w:rsidRDefault="00B84784" w:rsidP="00B84784">
      <w:pPr>
        <w:jc w:val="center"/>
        <w:rPr>
          <w:rFonts w:ascii="Arial" w:hAnsi="Arial" w:cs="Arial"/>
          <w:sz w:val="26"/>
          <w:szCs w:val="26"/>
        </w:rPr>
      </w:pPr>
      <w:r>
        <w:rPr>
          <w:noProof/>
        </w:rPr>
        <w:drawing>
          <wp:inline distT="0" distB="0" distL="0" distR="0">
            <wp:extent cx="1355090" cy="871192"/>
            <wp:effectExtent l="0" t="0" r="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57" cy="91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1565" w:rsidRPr="00D72F8A" w:rsidRDefault="004D4FFF" w:rsidP="00B8478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TRIBUNAL ADMINISTRATIVO DE CUNDINAMARCA</w:t>
      </w:r>
    </w:p>
    <w:p w:rsidR="004D4FFF" w:rsidRDefault="004D4FFF" w:rsidP="00B8478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 xml:space="preserve"> S</w:t>
      </w:r>
      <w:r w:rsidR="00B84784">
        <w:rPr>
          <w:rFonts w:ascii="Arial" w:hAnsi="Arial" w:cs="Arial"/>
          <w:b/>
          <w:sz w:val="26"/>
          <w:szCs w:val="26"/>
        </w:rPr>
        <w:t>ección</w:t>
      </w:r>
      <w:r w:rsidRPr="00D72F8A">
        <w:rPr>
          <w:rFonts w:ascii="Arial" w:hAnsi="Arial" w:cs="Arial"/>
          <w:b/>
          <w:sz w:val="26"/>
          <w:szCs w:val="26"/>
        </w:rPr>
        <w:t xml:space="preserve"> S</w:t>
      </w:r>
      <w:r w:rsidR="00B84784">
        <w:rPr>
          <w:rFonts w:ascii="Arial" w:hAnsi="Arial" w:cs="Arial"/>
          <w:b/>
          <w:sz w:val="26"/>
          <w:szCs w:val="26"/>
        </w:rPr>
        <w:t>egunda -</w:t>
      </w:r>
      <w:r w:rsidRPr="00D72F8A">
        <w:rPr>
          <w:rFonts w:ascii="Arial" w:hAnsi="Arial" w:cs="Arial"/>
          <w:b/>
          <w:sz w:val="26"/>
          <w:szCs w:val="26"/>
        </w:rPr>
        <w:t xml:space="preserve"> S</w:t>
      </w:r>
      <w:r w:rsidR="00B84784">
        <w:rPr>
          <w:rFonts w:ascii="Arial" w:hAnsi="Arial" w:cs="Arial"/>
          <w:b/>
          <w:sz w:val="26"/>
          <w:szCs w:val="26"/>
        </w:rPr>
        <w:t>ubsección</w:t>
      </w:r>
      <w:r w:rsidRPr="00D72F8A">
        <w:rPr>
          <w:rFonts w:ascii="Arial" w:hAnsi="Arial" w:cs="Arial"/>
          <w:b/>
          <w:sz w:val="26"/>
          <w:szCs w:val="26"/>
        </w:rPr>
        <w:t xml:space="preserve"> </w:t>
      </w:r>
      <w:r w:rsidR="00B84784">
        <w:rPr>
          <w:rFonts w:ascii="Arial" w:hAnsi="Arial" w:cs="Arial"/>
          <w:b/>
          <w:sz w:val="26"/>
          <w:szCs w:val="26"/>
        </w:rPr>
        <w:t>“</w:t>
      </w:r>
      <w:r w:rsidR="00421565" w:rsidRPr="00D72F8A">
        <w:rPr>
          <w:rFonts w:ascii="Arial" w:hAnsi="Arial" w:cs="Arial"/>
          <w:b/>
          <w:sz w:val="26"/>
          <w:szCs w:val="26"/>
        </w:rPr>
        <w:t>C</w:t>
      </w:r>
      <w:r w:rsidR="00B84784">
        <w:rPr>
          <w:rFonts w:ascii="Arial" w:hAnsi="Arial" w:cs="Arial"/>
          <w:b/>
          <w:sz w:val="26"/>
          <w:szCs w:val="26"/>
        </w:rPr>
        <w:t>”</w:t>
      </w:r>
    </w:p>
    <w:p w:rsidR="00B84784" w:rsidRDefault="00B84784" w:rsidP="00B8478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B84784" w:rsidRPr="00C819BA" w:rsidRDefault="00B84784" w:rsidP="00B84784">
      <w:pPr>
        <w:spacing w:after="0" w:line="240" w:lineRule="auto"/>
        <w:jc w:val="center"/>
        <w:rPr>
          <w:rFonts w:ascii="Arial" w:hAnsi="Arial" w:cs="Arial"/>
          <w:b/>
          <w:sz w:val="68"/>
          <w:szCs w:val="68"/>
        </w:rPr>
      </w:pPr>
      <w:r w:rsidRPr="00C819BA">
        <w:rPr>
          <w:rFonts w:ascii="Arial" w:hAnsi="Arial" w:cs="Arial"/>
          <w:b/>
          <w:sz w:val="68"/>
          <w:szCs w:val="68"/>
        </w:rPr>
        <w:t>A V I S O</w:t>
      </w:r>
    </w:p>
    <w:p w:rsidR="00B84784" w:rsidRPr="00B84784" w:rsidRDefault="00B84784" w:rsidP="00B8478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Control Inmediato de Legalidad</w:t>
      </w:r>
    </w:p>
    <w:p w:rsidR="004D4FFF" w:rsidRPr="00D72F8A" w:rsidRDefault="004D4FFF">
      <w:pPr>
        <w:rPr>
          <w:rFonts w:ascii="Arial" w:hAnsi="Arial" w:cs="Arial"/>
          <w:b/>
          <w:sz w:val="26"/>
          <w:szCs w:val="2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47"/>
        <w:gridCol w:w="6281"/>
      </w:tblGrid>
      <w:tr w:rsidR="00253F03" w:rsidTr="00253F03">
        <w:tc>
          <w:tcPr>
            <w:tcW w:w="2547" w:type="dxa"/>
          </w:tcPr>
          <w:p w:rsidR="00253F03" w:rsidRDefault="00253F03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B84784">
              <w:rPr>
                <w:rFonts w:ascii="Arial" w:hAnsi="Arial" w:cs="Arial"/>
                <w:bCs/>
                <w:sz w:val="26"/>
                <w:szCs w:val="26"/>
              </w:rPr>
              <w:t>Expediente</w:t>
            </w:r>
            <w:r>
              <w:rPr>
                <w:rFonts w:ascii="Arial" w:hAnsi="Arial" w:cs="Arial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6281" w:type="dxa"/>
          </w:tcPr>
          <w:p w:rsidR="00253F03" w:rsidRDefault="00253F03">
            <w:pPr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25000-23-15-000-</w:t>
            </w:r>
            <w:r w:rsidRPr="00D72F8A">
              <w:rPr>
                <w:rFonts w:ascii="Arial" w:hAnsi="Arial" w:cs="Arial"/>
                <w:b/>
                <w:sz w:val="26"/>
                <w:szCs w:val="26"/>
              </w:rPr>
              <w:t>2020-00</w:t>
            </w:r>
            <w:r w:rsidR="00A20F50">
              <w:rPr>
                <w:rFonts w:ascii="Arial" w:hAnsi="Arial" w:cs="Arial"/>
                <w:b/>
                <w:sz w:val="26"/>
                <w:szCs w:val="26"/>
              </w:rPr>
              <w:t>661</w:t>
            </w:r>
            <w:r>
              <w:rPr>
                <w:rFonts w:ascii="Arial" w:hAnsi="Arial" w:cs="Arial"/>
                <w:b/>
                <w:sz w:val="26"/>
                <w:szCs w:val="26"/>
              </w:rPr>
              <w:t>-00</w:t>
            </w:r>
          </w:p>
        </w:tc>
      </w:tr>
      <w:tr w:rsidR="00253F03" w:rsidTr="00253F03">
        <w:tc>
          <w:tcPr>
            <w:tcW w:w="2547" w:type="dxa"/>
          </w:tcPr>
          <w:p w:rsidR="00253F03" w:rsidRDefault="00253F03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B84784">
              <w:rPr>
                <w:rFonts w:ascii="Arial" w:hAnsi="Arial" w:cs="Arial"/>
                <w:bCs/>
                <w:sz w:val="26"/>
                <w:szCs w:val="26"/>
              </w:rPr>
              <w:t>Tema</w:t>
            </w:r>
          </w:p>
        </w:tc>
        <w:tc>
          <w:tcPr>
            <w:tcW w:w="6281" w:type="dxa"/>
          </w:tcPr>
          <w:p w:rsidR="00253F03" w:rsidRDefault="00253F03">
            <w:pPr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Control Inmediato de Legalidad (Art. 20 Ley 137 de 1994)</w:t>
            </w:r>
          </w:p>
        </w:tc>
      </w:tr>
      <w:tr w:rsidR="00253F03" w:rsidTr="00253F03">
        <w:tc>
          <w:tcPr>
            <w:tcW w:w="2547" w:type="dxa"/>
          </w:tcPr>
          <w:p w:rsidR="00253F03" w:rsidRDefault="00253F03">
            <w:pPr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Entidad remitente</w:t>
            </w:r>
          </w:p>
        </w:tc>
        <w:tc>
          <w:tcPr>
            <w:tcW w:w="6281" w:type="dxa"/>
          </w:tcPr>
          <w:p w:rsidR="00253F03" w:rsidRDefault="00253F03">
            <w:pPr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Alcaldía Municipal de </w:t>
            </w:r>
            <w:r w:rsidR="00FB7427">
              <w:rPr>
                <w:rFonts w:ascii="Arial" w:hAnsi="Arial" w:cs="Arial"/>
                <w:b/>
                <w:sz w:val="26"/>
                <w:szCs w:val="26"/>
              </w:rPr>
              <w:t>Viotá</w:t>
            </w:r>
            <w:bookmarkStart w:id="0" w:name="_GoBack"/>
            <w:bookmarkEnd w:id="0"/>
          </w:p>
        </w:tc>
      </w:tr>
      <w:tr w:rsidR="00253F03" w:rsidTr="00253F03">
        <w:tc>
          <w:tcPr>
            <w:tcW w:w="2547" w:type="dxa"/>
          </w:tcPr>
          <w:p w:rsidR="00253F03" w:rsidRDefault="00253F03">
            <w:pPr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Acto</w:t>
            </w:r>
          </w:p>
        </w:tc>
        <w:tc>
          <w:tcPr>
            <w:tcW w:w="6281" w:type="dxa"/>
          </w:tcPr>
          <w:p w:rsidR="00253F03" w:rsidRDefault="00253F03">
            <w:pPr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Decreto 0</w:t>
            </w:r>
            <w:r w:rsidR="00A20F50">
              <w:rPr>
                <w:rFonts w:ascii="Arial" w:hAnsi="Arial" w:cs="Arial"/>
                <w:b/>
                <w:sz w:val="26"/>
                <w:szCs w:val="26"/>
              </w:rPr>
              <w:t>37</w:t>
            </w:r>
            <w:r>
              <w:rPr>
                <w:rFonts w:ascii="Arial" w:hAnsi="Arial" w:cs="Arial"/>
                <w:b/>
                <w:sz w:val="26"/>
                <w:szCs w:val="26"/>
              </w:rPr>
              <w:t xml:space="preserve"> del </w:t>
            </w:r>
            <w:r w:rsidR="00985121">
              <w:rPr>
                <w:rFonts w:ascii="Arial" w:hAnsi="Arial" w:cs="Arial"/>
                <w:b/>
                <w:sz w:val="26"/>
                <w:szCs w:val="26"/>
              </w:rPr>
              <w:t>26</w:t>
            </w:r>
            <w:r>
              <w:rPr>
                <w:rFonts w:ascii="Arial" w:hAnsi="Arial" w:cs="Arial"/>
                <w:b/>
                <w:sz w:val="26"/>
                <w:szCs w:val="26"/>
              </w:rPr>
              <w:t xml:space="preserve"> de </w:t>
            </w:r>
            <w:r w:rsidR="00985121">
              <w:rPr>
                <w:rFonts w:ascii="Arial" w:hAnsi="Arial" w:cs="Arial"/>
                <w:b/>
                <w:sz w:val="26"/>
                <w:szCs w:val="26"/>
              </w:rPr>
              <w:t>marzo</w:t>
            </w:r>
            <w:r>
              <w:rPr>
                <w:rFonts w:ascii="Arial" w:hAnsi="Arial" w:cs="Arial"/>
                <w:b/>
                <w:sz w:val="26"/>
                <w:szCs w:val="26"/>
              </w:rPr>
              <w:t xml:space="preserve"> de 2020</w:t>
            </w:r>
          </w:p>
        </w:tc>
      </w:tr>
      <w:tr w:rsidR="00253F03" w:rsidTr="00253F03">
        <w:tc>
          <w:tcPr>
            <w:tcW w:w="2547" w:type="dxa"/>
          </w:tcPr>
          <w:p w:rsidR="00253F03" w:rsidRDefault="00253F03">
            <w:pPr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Magistrado</w:t>
            </w:r>
          </w:p>
        </w:tc>
        <w:tc>
          <w:tcPr>
            <w:tcW w:w="6281" w:type="dxa"/>
          </w:tcPr>
          <w:p w:rsidR="00253F03" w:rsidRDefault="00253F03">
            <w:pPr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Dr. CARLOS ALBERTO ORLANDO JAIQUEL</w:t>
            </w:r>
          </w:p>
        </w:tc>
      </w:tr>
    </w:tbl>
    <w:p w:rsidR="00253F03" w:rsidRDefault="00253F03">
      <w:pPr>
        <w:rPr>
          <w:rFonts w:ascii="Arial" w:hAnsi="Arial" w:cs="Arial"/>
          <w:bCs/>
          <w:sz w:val="26"/>
          <w:szCs w:val="26"/>
        </w:rPr>
      </w:pPr>
    </w:p>
    <w:p w:rsidR="004D4FFF" w:rsidRPr="00A20F50" w:rsidRDefault="00253F03" w:rsidP="00253F03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Textoennegrita"/>
          <w:rFonts w:ascii="Arial" w:hAnsi="Arial" w:cs="Arial"/>
          <w:color w:val="000000"/>
          <w:sz w:val="26"/>
          <w:szCs w:val="26"/>
        </w:rPr>
      </w:pPr>
      <w:r w:rsidRPr="00A20F50">
        <w:rPr>
          <w:rStyle w:val="Textoennegrita"/>
          <w:rFonts w:ascii="Arial" w:hAnsi="Arial" w:cs="Arial"/>
          <w:color w:val="000000"/>
          <w:sz w:val="26"/>
          <w:szCs w:val="26"/>
        </w:rPr>
        <w:t>Bo</w:t>
      </w:r>
      <w:r w:rsidR="00421565" w:rsidRPr="00A20F50">
        <w:rPr>
          <w:rStyle w:val="Textoennegrita"/>
          <w:rFonts w:ascii="Arial" w:hAnsi="Arial" w:cs="Arial"/>
          <w:color w:val="000000"/>
          <w:sz w:val="26"/>
          <w:szCs w:val="26"/>
        </w:rPr>
        <w:t>gotá</w:t>
      </w:r>
      <w:r w:rsidRPr="00A20F50">
        <w:rPr>
          <w:rStyle w:val="Textoennegrita"/>
          <w:rFonts w:ascii="Arial" w:hAnsi="Arial" w:cs="Arial"/>
          <w:color w:val="000000"/>
          <w:sz w:val="26"/>
          <w:szCs w:val="26"/>
        </w:rPr>
        <w:t xml:space="preserve"> D.C., </w:t>
      </w:r>
      <w:r w:rsidR="00985121">
        <w:rPr>
          <w:rStyle w:val="Textoennegrita"/>
          <w:rFonts w:ascii="Arial" w:hAnsi="Arial" w:cs="Arial"/>
          <w:color w:val="000000"/>
          <w:sz w:val="26"/>
          <w:szCs w:val="26"/>
        </w:rPr>
        <w:t>Veintiuno</w:t>
      </w:r>
      <w:r w:rsidR="00421565" w:rsidRPr="00A20F50">
        <w:rPr>
          <w:rStyle w:val="Textoennegrita"/>
          <w:rFonts w:ascii="Arial" w:hAnsi="Arial" w:cs="Arial"/>
          <w:color w:val="000000"/>
          <w:sz w:val="26"/>
          <w:szCs w:val="26"/>
        </w:rPr>
        <w:t xml:space="preserve"> </w:t>
      </w:r>
      <w:r w:rsidRPr="00A20F50">
        <w:rPr>
          <w:rStyle w:val="Textoennegrita"/>
          <w:rFonts w:ascii="Arial" w:hAnsi="Arial" w:cs="Arial"/>
          <w:color w:val="000000"/>
          <w:sz w:val="26"/>
          <w:szCs w:val="26"/>
        </w:rPr>
        <w:t>(</w:t>
      </w:r>
      <w:r w:rsidR="00985121">
        <w:rPr>
          <w:rStyle w:val="Textoennegrita"/>
          <w:rFonts w:ascii="Arial" w:hAnsi="Arial" w:cs="Arial"/>
          <w:color w:val="000000"/>
          <w:sz w:val="26"/>
          <w:szCs w:val="26"/>
        </w:rPr>
        <w:t>2</w:t>
      </w:r>
      <w:r w:rsidR="004D4FFF" w:rsidRPr="00A20F50">
        <w:rPr>
          <w:rStyle w:val="Textoennegrita"/>
          <w:rFonts w:ascii="Arial" w:hAnsi="Arial" w:cs="Arial"/>
          <w:color w:val="000000"/>
          <w:sz w:val="26"/>
          <w:szCs w:val="26"/>
        </w:rPr>
        <w:t>1</w:t>
      </w:r>
      <w:r w:rsidRPr="00A20F50">
        <w:rPr>
          <w:rStyle w:val="Textoennegrita"/>
          <w:rFonts w:ascii="Arial" w:hAnsi="Arial" w:cs="Arial"/>
          <w:color w:val="000000"/>
          <w:sz w:val="26"/>
          <w:szCs w:val="26"/>
        </w:rPr>
        <w:t>)</w:t>
      </w:r>
      <w:r w:rsidR="00421565" w:rsidRPr="00A20F50">
        <w:rPr>
          <w:rStyle w:val="Textoennegrita"/>
          <w:rFonts w:ascii="Arial" w:hAnsi="Arial" w:cs="Arial"/>
          <w:color w:val="000000"/>
          <w:sz w:val="26"/>
          <w:szCs w:val="26"/>
        </w:rPr>
        <w:t xml:space="preserve"> de abril de</w:t>
      </w:r>
      <w:r w:rsidR="004D4FFF" w:rsidRPr="00A20F50">
        <w:rPr>
          <w:rStyle w:val="Textoennegrita"/>
          <w:rFonts w:ascii="Arial" w:hAnsi="Arial" w:cs="Arial"/>
          <w:color w:val="000000"/>
          <w:sz w:val="26"/>
          <w:szCs w:val="26"/>
        </w:rPr>
        <w:t xml:space="preserve"> 2020</w:t>
      </w:r>
    </w:p>
    <w:p w:rsidR="00253F03" w:rsidRPr="00A20F50" w:rsidRDefault="00253F03" w:rsidP="00253F03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6"/>
          <w:szCs w:val="26"/>
        </w:rPr>
      </w:pPr>
    </w:p>
    <w:p w:rsidR="00985121" w:rsidRPr="00A20F50" w:rsidRDefault="00892E2D" w:rsidP="00253F03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6"/>
          <w:szCs w:val="26"/>
        </w:rPr>
      </w:pPr>
      <w:r w:rsidRPr="00A20F50">
        <w:rPr>
          <w:rFonts w:ascii="Arial" w:hAnsi="Arial" w:cs="Arial"/>
          <w:color w:val="000000"/>
          <w:sz w:val="26"/>
          <w:szCs w:val="26"/>
        </w:rPr>
        <w:t>La</w:t>
      </w:r>
      <w:r w:rsidR="00AB32C1" w:rsidRPr="00A20F50">
        <w:rPr>
          <w:rFonts w:ascii="Arial" w:hAnsi="Arial" w:cs="Arial"/>
          <w:color w:val="000000"/>
          <w:sz w:val="26"/>
          <w:szCs w:val="26"/>
        </w:rPr>
        <w:t xml:space="preserve"> Secretaría de la Sección Segunda Subsección C</w:t>
      </w:r>
      <w:r w:rsidR="004D4FFF" w:rsidRPr="00A20F50">
        <w:rPr>
          <w:rFonts w:ascii="Arial" w:hAnsi="Arial" w:cs="Arial"/>
          <w:color w:val="000000"/>
          <w:sz w:val="26"/>
          <w:szCs w:val="26"/>
        </w:rPr>
        <w:t xml:space="preserve"> </w:t>
      </w:r>
      <w:r w:rsidR="00AB32C1" w:rsidRPr="00A20F50">
        <w:rPr>
          <w:rFonts w:ascii="Arial" w:hAnsi="Arial" w:cs="Arial"/>
          <w:color w:val="000000"/>
          <w:sz w:val="26"/>
          <w:szCs w:val="26"/>
        </w:rPr>
        <w:t xml:space="preserve">del </w:t>
      </w:r>
      <w:r w:rsidR="004D4FFF" w:rsidRPr="00A20F50">
        <w:rPr>
          <w:rFonts w:ascii="Arial" w:hAnsi="Arial" w:cs="Arial"/>
          <w:color w:val="000000"/>
          <w:sz w:val="26"/>
          <w:szCs w:val="26"/>
        </w:rPr>
        <w:t xml:space="preserve">Tribunal Administrativo de </w:t>
      </w:r>
      <w:r w:rsidR="00AB32C1" w:rsidRPr="00A20F50">
        <w:rPr>
          <w:rFonts w:ascii="Arial" w:hAnsi="Arial" w:cs="Arial"/>
          <w:color w:val="000000"/>
          <w:sz w:val="26"/>
          <w:szCs w:val="26"/>
        </w:rPr>
        <w:t>Cundinamarca</w:t>
      </w:r>
      <w:r w:rsidR="004D4FFF" w:rsidRPr="00A20F50">
        <w:rPr>
          <w:rFonts w:ascii="Arial" w:hAnsi="Arial" w:cs="Arial"/>
          <w:color w:val="000000"/>
          <w:sz w:val="26"/>
          <w:szCs w:val="26"/>
        </w:rPr>
        <w:t>,</w:t>
      </w:r>
      <w:r w:rsidR="00D72F8A" w:rsidRPr="00A20F50">
        <w:rPr>
          <w:rFonts w:ascii="Arial" w:hAnsi="Arial" w:cs="Arial"/>
          <w:color w:val="000000"/>
          <w:sz w:val="26"/>
          <w:szCs w:val="26"/>
        </w:rPr>
        <w:t xml:space="preserve"> en cumplimiento a lo ordenado en la providencia del </w:t>
      </w:r>
      <w:r w:rsidR="00E160AE" w:rsidRPr="00A20F50">
        <w:rPr>
          <w:rFonts w:ascii="Arial" w:hAnsi="Arial" w:cs="Arial"/>
          <w:color w:val="000000"/>
          <w:sz w:val="26"/>
          <w:szCs w:val="26"/>
        </w:rPr>
        <w:t>tre</w:t>
      </w:r>
      <w:r w:rsidR="00985121">
        <w:rPr>
          <w:rFonts w:ascii="Arial" w:hAnsi="Arial" w:cs="Arial"/>
          <w:color w:val="000000"/>
          <w:sz w:val="26"/>
          <w:szCs w:val="26"/>
        </w:rPr>
        <w:t>s</w:t>
      </w:r>
      <w:r w:rsidR="00E160AE" w:rsidRPr="00A20F50">
        <w:rPr>
          <w:rFonts w:ascii="Arial" w:hAnsi="Arial" w:cs="Arial"/>
          <w:color w:val="000000"/>
          <w:sz w:val="26"/>
          <w:szCs w:val="26"/>
        </w:rPr>
        <w:t xml:space="preserve"> (</w:t>
      </w:r>
      <w:r w:rsidR="00985121">
        <w:rPr>
          <w:rFonts w:ascii="Arial" w:hAnsi="Arial" w:cs="Arial"/>
          <w:color w:val="000000"/>
          <w:sz w:val="26"/>
          <w:szCs w:val="26"/>
        </w:rPr>
        <w:t>0</w:t>
      </w:r>
      <w:r w:rsidR="00E160AE" w:rsidRPr="00A20F50">
        <w:rPr>
          <w:rFonts w:ascii="Arial" w:hAnsi="Arial" w:cs="Arial"/>
          <w:color w:val="000000"/>
          <w:sz w:val="26"/>
          <w:szCs w:val="26"/>
        </w:rPr>
        <w:t>3) de abril de dos mil veinte</w:t>
      </w:r>
      <w:r w:rsidR="00D72F8A" w:rsidRPr="00A20F50">
        <w:rPr>
          <w:rFonts w:ascii="Arial" w:hAnsi="Arial" w:cs="Arial"/>
          <w:color w:val="000000"/>
          <w:sz w:val="26"/>
          <w:szCs w:val="26"/>
        </w:rPr>
        <w:t xml:space="preserve"> </w:t>
      </w:r>
      <w:r w:rsidR="00E160AE" w:rsidRPr="00A20F50">
        <w:rPr>
          <w:rFonts w:ascii="Arial" w:hAnsi="Arial" w:cs="Arial"/>
          <w:color w:val="000000"/>
          <w:sz w:val="26"/>
          <w:szCs w:val="26"/>
        </w:rPr>
        <w:t>(</w:t>
      </w:r>
      <w:r w:rsidR="00D72F8A" w:rsidRPr="00A20F50">
        <w:rPr>
          <w:rFonts w:ascii="Arial" w:hAnsi="Arial" w:cs="Arial"/>
          <w:color w:val="000000"/>
          <w:sz w:val="26"/>
          <w:szCs w:val="26"/>
        </w:rPr>
        <w:t>2020</w:t>
      </w:r>
      <w:r w:rsidR="00E160AE" w:rsidRPr="00A20F50">
        <w:rPr>
          <w:rFonts w:ascii="Arial" w:hAnsi="Arial" w:cs="Arial"/>
          <w:color w:val="000000"/>
          <w:sz w:val="26"/>
          <w:szCs w:val="26"/>
        </w:rPr>
        <w:t>)</w:t>
      </w:r>
      <w:r w:rsidR="00D72F8A" w:rsidRPr="00A20F50">
        <w:rPr>
          <w:rFonts w:ascii="Arial" w:hAnsi="Arial" w:cs="Arial"/>
          <w:color w:val="000000"/>
          <w:sz w:val="26"/>
          <w:szCs w:val="26"/>
        </w:rPr>
        <w:t xml:space="preserve"> y</w:t>
      </w:r>
      <w:r w:rsidR="004D4FFF" w:rsidRPr="00A20F50">
        <w:rPr>
          <w:rFonts w:ascii="Arial" w:hAnsi="Arial" w:cs="Arial"/>
          <w:color w:val="000000"/>
          <w:sz w:val="26"/>
          <w:szCs w:val="26"/>
        </w:rPr>
        <w:t xml:space="preserve"> de conformidad con </w:t>
      </w:r>
      <w:r w:rsidR="00AB32C1" w:rsidRPr="00A20F50">
        <w:rPr>
          <w:rFonts w:ascii="Arial" w:hAnsi="Arial" w:cs="Arial"/>
          <w:color w:val="000000"/>
          <w:sz w:val="26"/>
          <w:szCs w:val="26"/>
        </w:rPr>
        <w:t>lo dispuesto en el artículo 185, numeral 2 de la Ley 1437 de 2011, se permite informar a la comunidad en general de la existencia del proceso de control i</w:t>
      </w:r>
      <w:r w:rsidR="000A4992" w:rsidRPr="00A20F50">
        <w:rPr>
          <w:rFonts w:ascii="Arial" w:hAnsi="Arial" w:cs="Arial"/>
          <w:color w:val="000000"/>
          <w:sz w:val="26"/>
          <w:szCs w:val="26"/>
        </w:rPr>
        <w:t xml:space="preserve">nmediato de legalidad de actos </w:t>
      </w:r>
      <w:r w:rsidR="00AB32C1" w:rsidRPr="00A20F50">
        <w:rPr>
          <w:rFonts w:ascii="Arial" w:hAnsi="Arial" w:cs="Arial"/>
          <w:color w:val="000000"/>
          <w:sz w:val="26"/>
          <w:szCs w:val="26"/>
        </w:rPr>
        <w:t xml:space="preserve">que cursa en esta Corporación. El presente </w:t>
      </w:r>
      <w:r w:rsidR="00253F03" w:rsidRPr="00A20F50">
        <w:rPr>
          <w:rFonts w:ascii="Arial" w:hAnsi="Arial" w:cs="Arial"/>
          <w:b/>
          <w:bCs/>
          <w:color w:val="000000"/>
          <w:sz w:val="26"/>
          <w:szCs w:val="26"/>
        </w:rPr>
        <w:t>AVISO</w:t>
      </w:r>
      <w:r w:rsidR="00AB32C1" w:rsidRPr="00A20F50">
        <w:rPr>
          <w:rFonts w:ascii="Arial" w:hAnsi="Arial" w:cs="Arial"/>
          <w:color w:val="000000"/>
          <w:sz w:val="26"/>
          <w:szCs w:val="26"/>
        </w:rPr>
        <w:t xml:space="preserve"> </w:t>
      </w:r>
      <w:r w:rsidR="00AB32C1" w:rsidRPr="00A20F50">
        <w:rPr>
          <w:rFonts w:ascii="Arial" w:hAnsi="Arial" w:cs="Arial"/>
          <w:b/>
          <w:bCs/>
          <w:color w:val="000000"/>
          <w:sz w:val="26"/>
          <w:szCs w:val="26"/>
        </w:rPr>
        <w:t>se fija por el término de (10) días hábiles</w:t>
      </w:r>
      <w:r w:rsidR="00AB32C1" w:rsidRPr="00A20F50">
        <w:rPr>
          <w:rFonts w:ascii="Arial" w:hAnsi="Arial" w:cs="Arial"/>
          <w:color w:val="000000"/>
          <w:sz w:val="26"/>
          <w:szCs w:val="26"/>
        </w:rPr>
        <w:t xml:space="preserve">, durante los cuales cualquier ciudadano podrá intervenir por escrito dirigido </w:t>
      </w:r>
      <w:r w:rsidR="00253F03" w:rsidRPr="00A20F50">
        <w:rPr>
          <w:rFonts w:ascii="Arial" w:hAnsi="Arial" w:cs="Arial"/>
          <w:color w:val="000000"/>
          <w:sz w:val="26"/>
          <w:szCs w:val="26"/>
        </w:rPr>
        <w:t>a los</w:t>
      </w:r>
      <w:r w:rsidR="00AB32C1" w:rsidRPr="00A20F50">
        <w:rPr>
          <w:rFonts w:ascii="Arial" w:hAnsi="Arial" w:cs="Arial"/>
          <w:color w:val="000000"/>
          <w:sz w:val="26"/>
          <w:szCs w:val="26"/>
        </w:rPr>
        <w:t xml:space="preserve"> correo</w:t>
      </w:r>
      <w:r w:rsidR="00253F03" w:rsidRPr="00A20F50">
        <w:rPr>
          <w:rFonts w:ascii="Arial" w:hAnsi="Arial" w:cs="Arial"/>
          <w:color w:val="000000"/>
          <w:sz w:val="26"/>
          <w:szCs w:val="26"/>
        </w:rPr>
        <w:t>s</w:t>
      </w:r>
      <w:r w:rsidR="00421565" w:rsidRPr="00A20F50">
        <w:rPr>
          <w:rFonts w:ascii="Arial" w:hAnsi="Arial" w:cs="Arial"/>
          <w:sz w:val="26"/>
          <w:szCs w:val="26"/>
        </w:rPr>
        <w:t xml:space="preserve"> </w:t>
      </w:r>
      <w:hyperlink r:id="rId5" w:history="1">
        <w:r w:rsidR="00421565" w:rsidRPr="00A20F50">
          <w:rPr>
            <w:rFonts w:ascii="Arial" w:hAnsi="Arial" w:cs="Arial"/>
            <w:color w:val="1155CC"/>
            <w:sz w:val="26"/>
            <w:szCs w:val="26"/>
            <w:highlight w:val="white"/>
            <w:u w:val="single"/>
          </w:rPr>
          <w:t>scs02sb03tadmincdm@notificacionesrj.gov.co</w:t>
        </w:r>
      </w:hyperlink>
      <w:r w:rsidR="00AB32C1" w:rsidRPr="00A20F50">
        <w:rPr>
          <w:rFonts w:ascii="Arial" w:hAnsi="Arial" w:cs="Arial"/>
          <w:color w:val="000000"/>
          <w:sz w:val="26"/>
          <w:szCs w:val="26"/>
        </w:rPr>
        <w:t xml:space="preserve">, </w:t>
      </w:r>
      <w:hyperlink r:id="rId6" w:history="1">
        <w:r w:rsidR="00253F03" w:rsidRPr="00A20F50">
          <w:rPr>
            <w:rStyle w:val="Hipervnculo"/>
            <w:rFonts w:ascii="Arial" w:hAnsi="Arial" w:cs="Arial"/>
            <w:sz w:val="26"/>
            <w:szCs w:val="26"/>
          </w:rPr>
          <w:t>npulidoc@cendoj.ramajudicial.gov.co</w:t>
        </w:r>
      </w:hyperlink>
      <w:r w:rsidR="00253F03" w:rsidRPr="00A20F50">
        <w:rPr>
          <w:rFonts w:ascii="Arial" w:hAnsi="Arial" w:cs="Arial"/>
          <w:color w:val="000000"/>
          <w:sz w:val="26"/>
          <w:szCs w:val="26"/>
        </w:rPr>
        <w:t xml:space="preserve"> </w:t>
      </w:r>
      <w:r w:rsidR="00AB32C1" w:rsidRPr="00A20F50">
        <w:rPr>
          <w:rFonts w:ascii="Arial" w:hAnsi="Arial" w:cs="Arial"/>
          <w:color w:val="000000"/>
          <w:sz w:val="26"/>
          <w:szCs w:val="26"/>
        </w:rPr>
        <w:t>para defender o impugnar la legalidad del acto administrativo</w:t>
      </w:r>
      <w:r w:rsidR="00421565" w:rsidRPr="00A20F50">
        <w:rPr>
          <w:rFonts w:ascii="Arial" w:hAnsi="Arial" w:cs="Arial"/>
          <w:color w:val="000000"/>
          <w:sz w:val="26"/>
          <w:szCs w:val="26"/>
        </w:rPr>
        <w:t>.</w:t>
      </w:r>
    </w:p>
    <w:p w:rsidR="00AB32C1" w:rsidRPr="00421565" w:rsidRDefault="00C819BA" w:rsidP="00892E2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312B1F7" wp14:editId="0F4237E9">
            <wp:simplePos x="0" y="0"/>
            <wp:positionH relativeFrom="margin">
              <wp:align>center</wp:align>
            </wp:positionH>
            <wp:positionV relativeFrom="paragraph">
              <wp:posOffset>146050</wp:posOffset>
            </wp:positionV>
            <wp:extent cx="1857375" cy="1383030"/>
            <wp:effectExtent l="0" t="0" r="9525" b="7620"/>
            <wp:wrapNone/>
            <wp:docPr id="3" name="Imagen 3" descr="FI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FIRM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8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A1D5D" w:rsidRDefault="007A1D5D" w:rsidP="007A1D5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:rsidR="007A1D5D" w:rsidRDefault="007A1D5D" w:rsidP="007A1D5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:rsidR="00C819BA" w:rsidRDefault="00C819BA" w:rsidP="007A1D5D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lang w:val="es-ES"/>
        </w:rPr>
      </w:pPr>
    </w:p>
    <w:p w:rsidR="00C819BA" w:rsidRDefault="00C819BA" w:rsidP="007A1D5D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lang w:val="es-ES"/>
        </w:rPr>
      </w:pPr>
    </w:p>
    <w:p w:rsidR="00C819BA" w:rsidRDefault="00C819BA" w:rsidP="007A1D5D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lang w:val="es-ES"/>
        </w:rPr>
      </w:pPr>
    </w:p>
    <w:p w:rsidR="007A1D5D" w:rsidRDefault="007A1D5D" w:rsidP="007A1D5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lang w:val="es-ES"/>
        </w:rPr>
        <w:t>MARCELA GUEVARA COLLAZOS</w:t>
      </w:r>
      <w:r>
        <w:rPr>
          <w:rStyle w:val="eop"/>
          <w:rFonts w:ascii="Arial" w:hAnsi="Arial" w:cs="Arial"/>
        </w:rPr>
        <w:t> </w:t>
      </w:r>
    </w:p>
    <w:p w:rsidR="007A1D5D" w:rsidRDefault="007A1D5D" w:rsidP="007A1D5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lang w:val="es-ES"/>
        </w:rPr>
        <w:t>Oficial Mayor </w:t>
      </w:r>
      <w:r>
        <w:rPr>
          <w:rStyle w:val="eop"/>
          <w:rFonts w:ascii="Arial" w:hAnsi="Arial" w:cs="Arial"/>
        </w:rPr>
        <w:t> </w:t>
      </w:r>
    </w:p>
    <w:p w:rsidR="00C819BA" w:rsidRDefault="007A1D5D" w:rsidP="00C819BA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Segoe UI"/>
          <w:sz w:val="22"/>
          <w:szCs w:val="22"/>
        </w:rPr>
      </w:pPr>
      <w:r>
        <w:rPr>
          <w:rStyle w:val="eop"/>
          <w:rFonts w:ascii="Calibri" w:hAnsi="Calibri" w:cs="Segoe UI"/>
          <w:sz w:val="22"/>
          <w:szCs w:val="22"/>
        </w:rPr>
        <w:t> </w:t>
      </w:r>
    </w:p>
    <w:p w:rsidR="00253F03" w:rsidRPr="00253F03" w:rsidRDefault="00253F03" w:rsidP="00C819BA">
      <w:pPr>
        <w:pStyle w:val="paragraph"/>
        <w:pBdr>
          <w:top w:val="single" w:sz="4" w:space="1" w:color="auto"/>
        </w:pBdr>
        <w:spacing w:before="0" w:beforeAutospacing="0" w:after="0" w:afterAutospacing="0"/>
        <w:textAlignment w:val="baseline"/>
        <w:rPr>
          <w:rFonts w:ascii="Arial" w:hAnsi="Arial" w:cs="Arial"/>
          <w:sz w:val="16"/>
          <w:szCs w:val="16"/>
        </w:rPr>
      </w:pPr>
      <w:r w:rsidRPr="00253F03">
        <w:rPr>
          <w:rFonts w:ascii="Arial" w:hAnsi="Arial" w:cs="Arial"/>
          <w:sz w:val="16"/>
          <w:szCs w:val="16"/>
        </w:rPr>
        <w:t xml:space="preserve">Secretaria Secciòn Segunda – Subseccion C </w:t>
      </w:r>
    </w:p>
    <w:p w:rsidR="00D72F8A" w:rsidRPr="00253F03" w:rsidRDefault="00253F03" w:rsidP="00253F03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253F03">
        <w:rPr>
          <w:rFonts w:ascii="Arial" w:hAnsi="Arial" w:cs="Arial"/>
          <w:sz w:val="16"/>
          <w:szCs w:val="16"/>
        </w:rPr>
        <w:t>Calle 23 No. 53-28, Oficina 1-11, Bogotá D.C.</w:t>
      </w:r>
    </w:p>
    <w:sectPr w:rsidR="00D72F8A" w:rsidRPr="00253F03" w:rsidSect="00C819BA">
      <w:pgSz w:w="12240" w:h="15840" w:code="1"/>
      <w:pgMar w:top="1418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FFF"/>
    <w:rsid w:val="00043CB9"/>
    <w:rsid w:val="000A4992"/>
    <w:rsid w:val="0013738C"/>
    <w:rsid w:val="00253F03"/>
    <w:rsid w:val="00421565"/>
    <w:rsid w:val="004D4FFF"/>
    <w:rsid w:val="007A1D5D"/>
    <w:rsid w:val="0084461C"/>
    <w:rsid w:val="00892E2D"/>
    <w:rsid w:val="00985121"/>
    <w:rsid w:val="00A20F50"/>
    <w:rsid w:val="00A53A9D"/>
    <w:rsid w:val="00AB32C1"/>
    <w:rsid w:val="00AC1A03"/>
    <w:rsid w:val="00B84784"/>
    <w:rsid w:val="00C819BA"/>
    <w:rsid w:val="00D72F8A"/>
    <w:rsid w:val="00E160AE"/>
    <w:rsid w:val="00FB7427"/>
    <w:rsid w:val="00FD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2B086"/>
  <w15:chartTrackingRefBased/>
  <w15:docId w15:val="{011576A3-BE72-417C-8FF4-D07773546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4D4FFF"/>
    <w:rPr>
      <w:b/>
      <w:bCs/>
    </w:rPr>
  </w:style>
  <w:style w:type="table" w:styleId="Tablaconcuadrcula">
    <w:name w:val="Table Grid"/>
    <w:basedOn w:val="Tablanormal"/>
    <w:uiPriority w:val="39"/>
    <w:rsid w:val="00253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253F03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53F0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7A1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eop">
    <w:name w:val="eop"/>
    <w:basedOn w:val="Fuentedeprrafopredeter"/>
    <w:rsid w:val="007A1D5D"/>
  </w:style>
  <w:style w:type="character" w:customStyle="1" w:styleId="normaltextrun">
    <w:name w:val="normaltextrun"/>
    <w:basedOn w:val="Fuentedeprrafopredeter"/>
    <w:rsid w:val="007A1D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7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7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7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5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pulidoc@cendoj.ramajudicial.gov.co" TargetMode="External"/><Relationship Id="rId5" Type="http://schemas.openxmlformats.org/officeDocument/2006/relationships/hyperlink" Target="mailto:scs02sb03tadmincdm@notificacionesrj.gov.co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HAROLD E BUSTAMANTE</cp:lastModifiedBy>
  <cp:revision>4</cp:revision>
  <dcterms:created xsi:type="dcterms:W3CDTF">2020-04-21T03:26:00Z</dcterms:created>
  <dcterms:modified xsi:type="dcterms:W3CDTF">2020-04-21T03:30:00Z</dcterms:modified>
</cp:coreProperties>
</file>